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报名表附件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2018君乐宝郑开马拉松34K热身赛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团体</w:t>
      </w:r>
      <w:r>
        <w:rPr>
          <w:rFonts w:hint="eastAsia" w:ascii="宋体" w:hAnsi="宋体"/>
          <w:b/>
          <w:bCs/>
          <w:sz w:val="28"/>
          <w:szCs w:val="28"/>
        </w:rPr>
        <w:t>报名表</w:t>
      </w:r>
    </w:p>
    <w:p>
      <w:pPr>
        <w:jc w:val="both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团队名称：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 负责人：</w:t>
      </w:r>
    </w:p>
    <w:p>
      <w:pPr>
        <w:jc w:val="both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联系方式：</w:t>
      </w:r>
    </w:p>
    <w:p>
      <w:pPr>
        <w:jc w:val="both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男子人数：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 女子人数：</w:t>
      </w:r>
    </w:p>
    <w:tbl>
      <w:tblPr>
        <w:tblStyle w:val="3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"/>
        <w:gridCol w:w="740"/>
        <w:gridCol w:w="2513"/>
        <w:gridCol w:w="1375"/>
        <w:gridCol w:w="1162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 xml:space="preserve">姓  名   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性  别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身份证号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联系方式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全程成绩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备注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（是否乘车）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526EB"/>
    <w:rsid w:val="3F35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2018-02-26T07:54:00Z</dcterms:created>
  <dc:creator>笨小孩 、</dc:creator>
  <cp:lastModifiedBy>笨小孩 、</cp:lastModifiedBy>
  <dcterms:modified xsi:type="dcterms:W3CDTF">2018-02-26T07:54:27Z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